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3"/>
        </w:rPr>
        <w:t>PRIJAVNI</w:t>
      </w:r>
      <w:r>
        <w:rPr>
          <w:spacing w:val="-9"/>
        </w:rPr>
        <w:t> </w:t>
      </w:r>
      <w:r>
        <w:rPr>
          <w:spacing w:val="-2"/>
        </w:rPr>
        <w:t>OBRAZAC</w:t>
      </w:r>
    </w:p>
    <w:p>
      <w:pPr>
        <w:spacing w:before="81"/>
        <w:ind w:left="8" w:right="8" w:firstLine="0"/>
        <w:jc w:val="center"/>
        <w:rPr>
          <w:sz w:val="24"/>
        </w:rPr>
      </w:pPr>
      <w:r>
        <w:rPr>
          <w:sz w:val="24"/>
        </w:rPr>
        <w:t>ZA</w:t>
      </w:r>
      <w:r>
        <w:rPr>
          <w:spacing w:val="-8"/>
          <w:sz w:val="24"/>
        </w:rPr>
        <w:t> </w:t>
      </w:r>
      <w:r>
        <w:rPr>
          <w:sz w:val="24"/>
        </w:rPr>
        <w:t>SUDJELOVANJE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PUB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KVIZU</w:t>
      </w:r>
    </w:p>
    <w:p>
      <w:pPr>
        <w:spacing w:before="206"/>
        <w:ind w:left="8" w:right="5" w:firstLine="0"/>
        <w:jc w:val="center"/>
        <w:rPr>
          <w:sz w:val="24"/>
        </w:rPr>
      </w:pPr>
      <w:r>
        <w:rPr>
          <w:sz w:val="24"/>
        </w:rPr>
        <w:t>(23.4.2026.</w:t>
      </w:r>
      <w:r>
        <w:rPr>
          <w:spacing w:val="-6"/>
          <w:sz w:val="24"/>
        </w:rPr>
        <w:t> </w:t>
      </w:r>
      <w:r>
        <w:rPr>
          <w:sz w:val="24"/>
        </w:rPr>
        <w:t>14:15h</w:t>
      </w:r>
      <w:r>
        <w:rPr>
          <w:spacing w:val="-6"/>
          <w:sz w:val="24"/>
        </w:rPr>
        <w:t> </w:t>
      </w:r>
      <w:r>
        <w:rPr>
          <w:sz w:val="24"/>
        </w:rPr>
        <w:t>Zagrebačka</w:t>
      </w:r>
      <w:r>
        <w:rPr>
          <w:spacing w:val="-3"/>
          <w:sz w:val="24"/>
        </w:rPr>
        <w:t> </w:t>
      </w:r>
      <w:r>
        <w:rPr>
          <w:sz w:val="24"/>
        </w:rPr>
        <w:t>bb,</w:t>
      </w:r>
      <w:r>
        <w:rPr>
          <w:spacing w:val="-5"/>
          <w:sz w:val="24"/>
        </w:rPr>
        <w:t> </w:t>
      </w:r>
      <w:r>
        <w:rPr>
          <w:sz w:val="24"/>
        </w:rPr>
        <w:t>44000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Sisak)</w:t>
      </w:r>
    </w:p>
    <w:p>
      <w:pPr>
        <w:pStyle w:val="BodyText"/>
        <w:rPr>
          <w:sz w:val="24"/>
        </w:rPr>
      </w:pPr>
    </w:p>
    <w:p>
      <w:pPr>
        <w:pStyle w:val="BodyText"/>
        <w:spacing w:before="121"/>
        <w:rPr>
          <w:sz w:val="24"/>
        </w:rPr>
      </w:pPr>
    </w:p>
    <w:p>
      <w:pPr>
        <w:spacing w:line="276" w:lineRule="auto" w:before="1"/>
        <w:ind w:left="23" w:right="113" w:firstLine="0"/>
        <w:jc w:val="left"/>
        <w:rPr>
          <w:sz w:val="20"/>
        </w:rPr>
      </w:pP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b/>
          <w:sz w:val="20"/>
        </w:rPr>
        <w:t>„U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korak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STEM</w:t>
      </w:r>
      <w:r>
        <w:rPr>
          <w:rFonts w:ascii="Cambria Math" w:hAnsi="Cambria Math"/>
          <w:sz w:val="20"/>
        </w:rPr>
        <w:t>‑</w:t>
      </w:r>
      <w:r>
        <w:rPr>
          <w:b/>
          <w:sz w:val="20"/>
        </w:rPr>
        <w:t>om“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(SF.2.4.06.04.0066)</w:t>
      </w:r>
      <w:r>
        <w:rPr>
          <w:b/>
          <w:spacing w:val="-6"/>
          <w:sz w:val="20"/>
        </w:rPr>
        <w:t> </w:t>
      </w:r>
      <w:r>
        <w:rPr>
          <w:sz w:val="20"/>
        </w:rPr>
        <w:t>osmišljen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ciljem</w:t>
      </w:r>
      <w:r>
        <w:rPr>
          <w:spacing w:val="-8"/>
          <w:sz w:val="20"/>
        </w:rPr>
        <w:t> </w:t>
      </w:r>
      <w:r>
        <w:rPr>
          <w:sz w:val="20"/>
        </w:rPr>
        <w:t>jačanja</w:t>
      </w:r>
      <w:r>
        <w:rPr>
          <w:spacing w:val="-7"/>
          <w:sz w:val="20"/>
        </w:rPr>
        <w:t> </w:t>
      </w:r>
      <w:r>
        <w:rPr>
          <w:sz w:val="20"/>
        </w:rPr>
        <w:t>kapaciteta</w:t>
      </w:r>
      <w:r>
        <w:rPr>
          <w:spacing w:val="-7"/>
          <w:sz w:val="20"/>
        </w:rPr>
        <w:t> </w:t>
      </w:r>
      <w:r>
        <w:rPr>
          <w:sz w:val="20"/>
        </w:rPr>
        <w:t>organizacija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škola za promociju STEM područja te poticanja digitalnih kompetencija među djecom i učenicima.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Aktivnost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4.1.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Promocija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STEM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područja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javnim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mjestima</w:t>
      </w:r>
    </w:p>
    <w:p>
      <w:pPr>
        <w:pStyle w:val="BodyText"/>
        <w:spacing w:before="5"/>
        <w:rPr>
          <w:b/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6376"/>
      </w:tblGrid>
      <w:tr>
        <w:trPr>
          <w:trHeight w:val="563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ind w:right="775"/>
              <w:rPr>
                <w:sz w:val="20"/>
              </w:rPr>
            </w:pPr>
            <w:r>
              <w:rPr>
                <w:sz w:val="20"/>
              </w:rPr>
              <w:t>IME I PREZIME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OIB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RAZRED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ŠKOLA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PREZIME</w:t>
            </w:r>
          </w:p>
          <w:p>
            <w:pPr>
              <w:pStyle w:val="TableParagraph"/>
              <w:spacing w:line="22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2384" w:type="dxa"/>
          </w:tcPr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ADRESA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9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</w:rPr>
        <w:t>Prijavljujem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svoje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dijete/učenika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sudjelovanje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PUB</w:t>
      </w:r>
      <w:r>
        <w:rPr>
          <w:b/>
          <w:spacing w:val="-11"/>
          <w:sz w:val="20"/>
        </w:rPr>
        <w:t> </w:t>
      </w:r>
      <w:r>
        <w:rPr>
          <w:b/>
          <w:spacing w:val="-4"/>
          <w:sz w:val="20"/>
        </w:rPr>
        <w:t>kvizu</w:t>
      </w:r>
    </w:p>
    <w:p>
      <w:pPr>
        <w:pStyle w:val="BodyText"/>
        <w:spacing w:line="278" w:lineRule="auto" w:before="202"/>
        <w:ind w:left="23"/>
      </w:pPr>
      <w:r>
        <w:rPr/>
        <w:t>Prilikom odabira djece/učenika za sudjelovanje na PUB kvizu poštivat će se načela jednakih mogućnosti i nediskriminacije, te u skladu s Poveljom EU o temeljnim pravima i Konvencijom UN-a o pravima osoba s invaliditetom.</w:t>
      </w:r>
      <w:r>
        <w:rPr>
          <w:spacing w:val="-5"/>
        </w:rPr>
        <w:t> </w:t>
      </w:r>
      <w:r>
        <w:rPr/>
        <w:t>Odabir</w:t>
      </w:r>
      <w:r>
        <w:rPr>
          <w:spacing w:val="-6"/>
        </w:rPr>
        <w:t> </w:t>
      </w:r>
      <w:r>
        <w:rPr/>
        <w:t>sudionika</w:t>
      </w:r>
      <w:r>
        <w:rPr>
          <w:spacing w:val="-5"/>
        </w:rPr>
        <w:t> </w:t>
      </w:r>
      <w:r>
        <w:rPr/>
        <w:t>vršit</w:t>
      </w:r>
      <w:r>
        <w:rPr>
          <w:spacing w:val="-5"/>
        </w:rPr>
        <w:t> </w:t>
      </w:r>
      <w:r>
        <w:rPr/>
        <w:t>će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prema</w:t>
      </w:r>
      <w:r>
        <w:rPr>
          <w:spacing w:val="-5"/>
        </w:rPr>
        <w:t> </w:t>
      </w:r>
      <w:r>
        <w:rPr/>
        <w:t>redoslijedu</w:t>
      </w:r>
      <w:r>
        <w:rPr>
          <w:spacing w:val="-5"/>
        </w:rPr>
        <w:t> </w:t>
      </w:r>
      <w:r>
        <w:rPr/>
        <w:t>zaprimanja</w:t>
      </w:r>
      <w:r>
        <w:rPr>
          <w:spacing w:val="-5"/>
        </w:rPr>
        <w:t> </w:t>
      </w:r>
      <w:r>
        <w:rPr/>
        <w:t>prijava,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budući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broj aktivnosti</w:t>
      </w:r>
      <w:r>
        <w:rPr>
          <w:spacing w:val="-5"/>
        </w:rPr>
        <w:t> </w:t>
      </w:r>
      <w:r>
        <w:rPr/>
        <w:t>i trajanje projekta ograničen, izvoditelj aktivnosti u suradnji s odgojno-obrazovnim ustanovama organizirat će dodatne termine kako bi omogućili sudjelovanje svim zainteresiranima. Kviz će se održati 23.4.2026. sa</w:t>
      </w:r>
    </w:p>
    <w:p>
      <w:pPr>
        <w:pStyle w:val="BodyText"/>
        <w:spacing w:line="239" w:lineRule="exact"/>
        <w:ind w:left="23"/>
      </w:pPr>
      <w:r>
        <w:rPr/>
        <w:t>početkom</w:t>
      </w:r>
      <w:r>
        <w:rPr>
          <w:spacing w:val="-9"/>
        </w:rPr>
        <w:t> </w:t>
      </w:r>
      <w:r>
        <w:rPr/>
        <w:t>od</w:t>
      </w:r>
      <w:r>
        <w:rPr>
          <w:spacing w:val="-7"/>
        </w:rPr>
        <w:t> </w:t>
      </w:r>
      <w:r>
        <w:rPr/>
        <w:t>14:15h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adresi</w:t>
      </w:r>
      <w:r>
        <w:rPr>
          <w:spacing w:val="-7"/>
        </w:rPr>
        <w:t> </w:t>
      </w:r>
      <w:r>
        <w:rPr/>
        <w:t>Zagrebačka</w:t>
      </w:r>
      <w:r>
        <w:rPr>
          <w:spacing w:val="-6"/>
        </w:rPr>
        <w:t> </w:t>
      </w:r>
      <w:r>
        <w:rPr/>
        <w:t>bb,</w:t>
      </w:r>
      <w:r>
        <w:rPr>
          <w:spacing w:val="-8"/>
        </w:rPr>
        <w:t> </w:t>
      </w:r>
      <w:r>
        <w:rPr/>
        <w:t>44000</w:t>
      </w:r>
      <w:r>
        <w:rPr>
          <w:spacing w:val="-8"/>
        </w:rPr>
        <w:t> </w:t>
      </w:r>
      <w:r>
        <w:rPr>
          <w:spacing w:val="-2"/>
        </w:rPr>
        <w:t>Sisak.</w:t>
      </w:r>
    </w:p>
    <w:p>
      <w:pPr>
        <w:pStyle w:val="BodyText"/>
        <w:spacing w:after="0" w:line="239" w:lineRule="exact"/>
        <w:sectPr>
          <w:headerReference w:type="default" r:id="rId5"/>
          <w:footerReference w:type="default" r:id="rId6"/>
          <w:type w:val="continuous"/>
          <w:pgSz w:w="11910" w:h="16840"/>
          <w:pgMar w:header="1083" w:footer="1499" w:top="2500" w:bottom="1680" w:left="1417" w:right="1417"/>
          <w:pgNumType w:start="1"/>
        </w:sectPr>
      </w:pPr>
    </w:p>
    <w:p>
      <w:pPr>
        <w:pStyle w:val="BodyText"/>
        <w:spacing w:before="210"/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Molimo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Vas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da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prijavni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obrazac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pošaljete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na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e-mail</w:t>
      </w:r>
      <w:r>
        <w:rPr>
          <w:b/>
          <w:spacing w:val="-9"/>
          <w:sz w:val="20"/>
        </w:rPr>
        <w:t> </w:t>
      </w:r>
      <w:hyperlink r:id="rId7">
        <w:r>
          <w:rPr>
            <w:b/>
            <w:color w:val="467885"/>
            <w:spacing w:val="-2"/>
            <w:sz w:val="20"/>
            <w:u w:val="single" w:color="467885"/>
          </w:rPr>
          <w:t>ztksmz1@gmail.com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208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SUGLASNOSTI</w:t>
      </w:r>
    </w:p>
    <w:p>
      <w:pPr>
        <w:pStyle w:val="BodyText"/>
        <w:spacing w:line="276" w:lineRule="auto" w:before="203"/>
        <w:ind w:left="729" w:right="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933450</wp:posOffset>
                </wp:positionH>
                <wp:positionV relativeFrom="paragraph">
                  <wp:posOffset>350962</wp:posOffset>
                </wp:positionV>
                <wp:extent cx="235585" cy="23367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558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33679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5pt;margin-top:27.634844pt;width:18.55pt;height:18.4pt;mso-position-horizontal-relative:page;mso-position-vertical-relative:paragraph;z-index:15729664" id="docshape5" filled="false" stroked="true" strokeweight="3pt" strokecolor="#000000">
                <v:stroke dashstyle="solid"/>
                <w10:wrap type="none"/>
              </v:rect>
            </w:pict>
          </mc:Fallback>
        </mc:AlternateContent>
      </w:r>
      <w:r>
        <w:rPr/>
        <w:t>Suglasan/a sam da Zajednica tehničke kulture Sisačko</w:t>
      </w:r>
      <w:r>
        <w:rPr>
          <w:rFonts w:ascii="Cambria Math" w:hAnsi="Cambria Math"/>
        </w:rPr>
        <w:t>‑</w:t>
      </w:r>
      <w:r>
        <w:rPr/>
        <w:t>moslavačke županije prikuplja moje osobne podatke u svrhu provedbe projekta SF.2.4.06.04.0066 „U korak sa STEM</w:t>
      </w:r>
      <w:r>
        <w:rPr>
          <w:rFonts w:ascii="Cambria Math" w:hAnsi="Cambria Math"/>
        </w:rPr>
        <w:t>‑</w:t>
      </w:r>
      <w:r>
        <w:rPr/>
        <w:t>om“. Podaci će se čuvati povjerljivo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koristiti</w:t>
      </w:r>
      <w:r>
        <w:rPr>
          <w:spacing w:val="-7"/>
        </w:rPr>
        <w:t> </w:t>
      </w:r>
      <w:r>
        <w:rPr/>
        <w:t>isključivo</w:t>
      </w:r>
      <w:r>
        <w:rPr>
          <w:spacing w:val="-3"/>
        </w:rPr>
        <w:t> </w:t>
      </w:r>
      <w:r>
        <w:rPr/>
        <w:t>za</w:t>
      </w:r>
      <w:r>
        <w:rPr>
          <w:spacing w:val="-5"/>
        </w:rPr>
        <w:t> </w:t>
      </w:r>
      <w:r>
        <w:rPr/>
        <w:t>evidenciju</w:t>
      </w:r>
      <w:r>
        <w:rPr>
          <w:spacing w:val="-5"/>
        </w:rPr>
        <w:t> </w:t>
      </w:r>
      <w:r>
        <w:rPr/>
        <w:t>polaznika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neće</w:t>
      </w:r>
      <w:r>
        <w:rPr>
          <w:spacing w:val="-7"/>
        </w:rPr>
        <w:t> </w:t>
      </w:r>
      <w:r>
        <w:rPr/>
        <w:t>biti</w:t>
      </w:r>
      <w:r>
        <w:rPr>
          <w:spacing w:val="-7"/>
        </w:rPr>
        <w:t> </w:t>
      </w:r>
      <w:r>
        <w:rPr/>
        <w:t>proslijeđeni</w:t>
      </w:r>
      <w:r>
        <w:rPr>
          <w:spacing w:val="-6"/>
        </w:rPr>
        <w:t> </w:t>
      </w:r>
      <w:r>
        <w:rPr/>
        <w:t>trećim</w:t>
      </w:r>
      <w:r>
        <w:rPr>
          <w:spacing w:val="-6"/>
        </w:rPr>
        <w:t> </w:t>
      </w:r>
      <w:r>
        <w:rPr/>
        <w:t>osobama.</w:t>
      </w:r>
      <w:r>
        <w:rPr>
          <w:spacing w:val="-5"/>
        </w:rPr>
        <w:t> </w:t>
      </w:r>
      <w:r>
        <w:rPr/>
        <w:t>Neće</w:t>
      </w:r>
      <w:r>
        <w:rPr>
          <w:spacing w:val="-4"/>
        </w:rPr>
        <w:t> </w:t>
      </w:r>
      <w:r>
        <w:rPr/>
        <w:t>se koristiti u marketinške svrhe niti javno objavljivati. Čuvaju se sukladno važećim zakonskim propisima.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5"/>
      </w:pPr>
    </w:p>
    <w:p>
      <w:pPr>
        <w:pStyle w:val="BodyText"/>
        <w:tabs>
          <w:tab w:pos="728" w:val="left" w:leader="none"/>
        </w:tabs>
        <w:spacing w:line="220" w:lineRule="auto"/>
        <w:ind w:left="23" w:right="113" w:firstLine="706"/>
      </w:pPr>
      <w:r>
        <w:rPr/>
        <w:t>Suglasan/a sam da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moje</w:t>
      </w:r>
      <w:r>
        <w:rPr>
          <w:spacing w:val="18"/>
        </w:rPr>
        <w:t> </w:t>
      </w:r>
      <w:r>
        <w:rPr/>
        <w:t>dijete/učenik fotografira i</w:t>
      </w:r>
      <w:r>
        <w:rPr>
          <w:spacing w:val="19"/>
        </w:rPr>
        <w:t> </w:t>
      </w:r>
      <w:r>
        <w:rPr/>
        <w:t>snima tijekom sudjelovanja. Razumijem da</w:t>
      </w:r>
      <w:r>
        <w:rPr>
          <w:spacing w:val="19"/>
        </w:rPr>
        <w:t> </w:t>
      </w:r>
      <w:r>
        <w:rPr/>
        <w:t>se </w:t>
      </w:r>
      <w:r>
        <w:rPr>
          <w:position w:val="-17"/>
        </w:rPr>
        <w:drawing>
          <wp:inline distT="0" distB="0" distL="0" distR="0">
            <wp:extent cx="273684" cy="27177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4" cy="27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 w:hAnsi="Times New Roman"/>
        </w:rPr>
        <w:tab/>
      </w:r>
      <w:r>
        <w:rPr/>
        <w:t>fotografije i snimke neće koristiti u promotivne svrhe bez mog izričitog dodatnog pristanka.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line="276" w:lineRule="auto"/>
        <w:ind w:left="23"/>
      </w:pPr>
      <w:r>
        <w:rPr/>
        <w:t>Razumijem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će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prikupljeni</w:t>
      </w:r>
      <w:r>
        <w:rPr>
          <w:spacing w:val="40"/>
        </w:rPr>
        <w:t> </w:t>
      </w:r>
      <w:r>
        <w:rPr/>
        <w:t>materijali</w:t>
      </w:r>
      <w:r>
        <w:rPr>
          <w:spacing w:val="40"/>
        </w:rPr>
        <w:t> </w:t>
      </w:r>
      <w:r>
        <w:rPr/>
        <w:t>upotrebljavati</w:t>
      </w:r>
      <w:r>
        <w:rPr>
          <w:spacing w:val="40"/>
        </w:rPr>
        <w:t> </w:t>
      </w:r>
      <w:r>
        <w:rPr/>
        <w:t>jedino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svrhu</w:t>
      </w:r>
      <w:r>
        <w:rPr>
          <w:spacing w:val="40"/>
        </w:rPr>
        <w:t> </w:t>
      </w:r>
      <w:r>
        <w:rPr/>
        <w:t>provedbe</w:t>
      </w:r>
      <w:r>
        <w:rPr>
          <w:spacing w:val="40"/>
        </w:rPr>
        <w:t> </w:t>
      </w:r>
      <w:r>
        <w:rPr/>
        <w:t>Projekta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izvještavanja nadležnim tijelima.</w:t>
      </w:r>
    </w:p>
    <w:p>
      <w:pPr>
        <w:pStyle w:val="BodyText"/>
        <w:spacing w:line="273" w:lineRule="auto" w:before="166"/>
        <w:ind w:left="23"/>
      </w:pPr>
      <w:r>
        <w:rPr>
          <w:spacing w:val="-2"/>
        </w:rPr>
        <w:t>Ova suglasnost odnosi se isključivo na dokumentaciju provedbe projektnih aktivnosti, u skladu s odredbama ESF+ </w:t>
      </w:r>
      <w:r>
        <w:rPr/>
        <w:t>fonda i Opće uredbe o zaštiti podataka (GDPR).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tabs>
          <w:tab w:pos="5688" w:val="left" w:leader="none"/>
        </w:tabs>
        <w:ind w:left="23"/>
      </w:pPr>
      <w:r>
        <w:rPr>
          <w:spacing w:val="-2"/>
        </w:rPr>
        <w:t>Potpis djeteta/učenika</w:t>
      </w:r>
      <w:r>
        <w:rPr/>
        <w:tab/>
      </w:r>
      <w:r>
        <w:rPr>
          <w:spacing w:val="-2"/>
        </w:rPr>
        <w:t>Potpis roditelja/skrbnika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301714</wp:posOffset>
                </wp:positionV>
                <wp:extent cx="12153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 h="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3.75703pt;width:95.7pt;height:.1pt;mso-position-horizontal-relative:page;mso-position-vertical-relative:paragraph;z-index:-15728640;mso-wrap-distance-left:0;mso-wrap-distance-right:0" id="docshape6" coordorigin="1440,475" coordsize="1914,0" path="m1440,475l3354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3950817</wp:posOffset>
                </wp:positionH>
                <wp:positionV relativeFrom="paragraph">
                  <wp:posOffset>301714</wp:posOffset>
                </wp:positionV>
                <wp:extent cx="159258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2580" h="0">
                              <a:moveTo>
                                <a:pt x="0" y="0"/>
                              </a:moveTo>
                              <a:lnTo>
                                <a:pt x="15924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88013pt;margin-top:23.75703pt;width:125.4pt;height:.1pt;mso-position-horizontal-relative:page;mso-position-vertical-relative:paragraph;z-index:-15728128;mso-wrap-distance-left:0;mso-wrap-distance-right:0" id="docshape7" coordorigin="6222,475" coordsize="2508,0" path="m6222,475l8730,47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83" w:footer="1499" w:top="2500" w:bottom="16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2022729</wp:posOffset>
              </wp:positionH>
              <wp:positionV relativeFrom="page">
                <wp:posOffset>9613506</wp:posOffset>
              </wp:positionV>
              <wp:extent cx="3514090" cy="38100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3514090" cy="381000"/>
                        <a:chExt cx="3514090" cy="381000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14" cy="37211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71525" y="12700"/>
                          <a:ext cx="2742564" cy="368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9.270004pt;margin-top:756.968994pt;width:276.7pt;height:30pt;mso-position-horizontal-relative:page;mso-position-vertical-relative:page;z-index:-15790592" id="docshapegroup1" coordorigin="3185,15139" coordsize="5534,600">
              <v:shape style="position:absolute;left:3185;top:15139;width:1172;height:586" type="#_x0000_t75" id="docshape2" stroked="false">
                <v:imagedata r:id="rId1" o:title=""/>
              </v:shape>
              <v:shape style="position:absolute;left:4400;top:15159;width:4319;height:580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906576</wp:posOffset>
              </wp:positionH>
              <wp:positionV relativeFrom="page">
                <wp:posOffset>10002646</wp:posOffset>
              </wp:positionV>
              <wp:extent cx="5747385" cy="251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4738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Izneseni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stavovi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mišljenja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samo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autorova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održavaju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nužno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službena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stajališta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unije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ili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komisije.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unija</w:t>
                          </w:r>
                        </w:p>
                        <w:p>
                          <w:pPr>
                            <w:spacing w:line="195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Europska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komisija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mogu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smatrati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odgovornima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384003pt;margin-top:787.609985pt;width:452.55pt;height:19.8pt;mso-position-horizontal-relative:page;mso-position-vertical-relative:page;z-index:-15790080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Izneseni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stavovi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mišljenja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samo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autorova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održavaju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nužno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službena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stajališta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unije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ili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komisije.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unija</w:t>
                    </w:r>
                  </w:p>
                  <w:p>
                    <w:pPr>
                      <w:spacing w:line="195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Europska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komisija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mogu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smatrati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odgovornima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njih.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914400</wp:posOffset>
          </wp:positionH>
          <wp:positionV relativeFrom="page">
            <wp:posOffset>687704</wp:posOffset>
          </wp:positionV>
          <wp:extent cx="1492250" cy="9071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2250" cy="9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5526532</wp:posOffset>
          </wp:positionH>
          <wp:positionV relativeFrom="page">
            <wp:posOffset>784859</wp:posOffset>
          </wp:positionV>
          <wp:extent cx="1085088" cy="4511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45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8"/>
      <w:jc w:val="center"/>
    </w:pPr>
    <w:rPr>
      <w:rFonts w:ascii="Calibri" w:hAnsi="Calibri" w:eastAsia="Calibri" w:cs="Calibri"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ztksmz1@gmail.com" TargetMode="External"/><Relationship Id="rId8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terms:created xsi:type="dcterms:W3CDTF">2026-04-20T12:06:30Z</dcterms:created>
  <dcterms:modified xsi:type="dcterms:W3CDTF">2026-04-20T12:06:30Z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