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7" w:rsidRPr="00442E6C" w:rsidRDefault="00106F67" w:rsidP="00106F67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106F67" w:rsidRPr="00442E6C" w:rsidRDefault="00106F67" w:rsidP="00106F67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106F67" w:rsidRPr="00442E6C" w:rsidRDefault="00106F67" w:rsidP="00106F67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106F67" w:rsidRPr="00442E6C" w:rsidRDefault="00106F67" w:rsidP="00106F67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106F67" w:rsidRPr="00442E6C" w:rsidRDefault="00106F67" w:rsidP="00106F67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106F67" w:rsidRPr="00442E6C" w:rsidRDefault="00106F67" w:rsidP="00106F67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3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1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106F67" w:rsidRPr="00442E6C" w:rsidRDefault="00106F67" w:rsidP="00106F67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3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6</w:t>
      </w:r>
    </w:p>
    <w:p w:rsidR="00106F67" w:rsidRPr="00442E6C" w:rsidRDefault="00106F67" w:rsidP="00106F67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106F67" w:rsidRPr="00442E6C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7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srpnja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3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6F67" w:rsidRPr="00383AED" w:rsidRDefault="00106F67" w:rsidP="00106F6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 Povjerenstvo za procjenu kandidata za zapošljavanje Tehničke škole Kutina objavljuje sljedeću</w:t>
      </w:r>
    </w:p>
    <w:p w:rsidR="00106F67" w:rsidRDefault="00106F67" w:rsidP="00106F67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106F67" w:rsidRDefault="00106F67" w:rsidP="00106F67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106F67" w:rsidRPr="005E44FC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106F67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106F67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F67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F67" w:rsidRPr="003D6C39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106F67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F67" w:rsidRPr="003D6C39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natječaj objavljen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radno mjesto:</w:t>
      </w:r>
    </w:p>
    <w:p w:rsidR="00106F67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Default="00106F67" w:rsidP="00106F6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Stručni suradnik/ica psiholog/inja (m/ž)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određeno, puno radno vrijeme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106F67" w:rsidRDefault="00106F67" w:rsidP="00106F67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Default="00106F67" w:rsidP="00106F67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106F67" w:rsidRDefault="00106F67" w:rsidP="00106F67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Pr="006B2F54" w:rsidRDefault="00106F67" w:rsidP="00106F67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pismenom provjerom i razgovorom s kandidatima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ČETVRTAK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srpnja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</w:p>
    <w:p w:rsidR="00106F67" w:rsidRDefault="00106F67" w:rsidP="00106F67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Pr="007E0C0F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F67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106F67" w:rsidRPr="000B4451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Pr="000B4451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106.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8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64/20, 133/20 i 151/22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dalje ZOOSŠ)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nastavnika u srednjem školstvu (NN 1/96 i 80/99),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06F67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koji/koja ne pristupi vrednovanju smatra se da je odustao/la od prijave na natječaj i više se ne smatra kandidatom/kandidatkinjom u natječajnom postupku.</w:t>
      </w:r>
    </w:p>
    <w:p w:rsidR="00106F67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106F67" w:rsidRDefault="00106F67" w:rsidP="00106F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106F67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Pr="00D81910" w:rsidRDefault="00106F67" w:rsidP="00106F67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6F67" w:rsidRPr="007E0C0F" w:rsidRDefault="00106F67" w:rsidP="00106F67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Pr="00D81910" w:rsidRDefault="00106F67" w:rsidP="00106F67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o strukovnom obrazovanju („Narodne novine“ broj 30/09., 24/10., 22/13., 25/18.)</w:t>
      </w:r>
    </w:p>
    <w:p w:rsidR="00106F67" w:rsidRPr="00D81910" w:rsidRDefault="00106F67" w:rsidP="00106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Pr="00D81910" w:rsidRDefault="00106F67" w:rsidP="00106F67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F67" w:rsidRPr="00F623DC" w:rsidRDefault="00106F67" w:rsidP="00106F67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Pr="00F623DC" w:rsidRDefault="00106F67" w:rsidP="00106F67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F67" w:rsidRDefault="00106F67" w:rsidP="00106F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106F67" w:rsidRDefault="00106F67" w:rsidP="00106F67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 xml:space="preserve">Statut Tehničke škole Kutina iz svibnja 2019.g. ( poveznica: </w:t>
      </w:r>
      <w:hyperlink r:id="rId19" w:history="1">
        <w:r w:rsidRPr="004B04B6">
          <w:rPr>
            <w:rStyle w:val="Hiperveza"/>
            <w:rFonts w:ascii="Times New Roman" w:hAnsi="Times New Roman" w:cs="Times New Roman"/>
            <w:sz w:val="24"/>
            <w:szCs w:val="24"/>
          </w:rPr>
          <w:t>http://ss-tehnicka-kt.skole.hr/dokumenti_skole</w:t>
        </w:r>
      </w:hyperlink>
      <w:r w:rsidRPr="00D819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06F67" w:rsidRPr="00106F67" w:rsidRDefault="00106F67" w:rsidP="00106F67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Default="00106F67" w:rsidP="00106F67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Psihologija</w:t>
      </w:r>
      <w:r w:rsidR="005764A4">
        <w:rPr>
          <w:rFonts w:ascii="Times New Roman" w:hAnsi="Times New Roman" w:cs="Times New Roman"/>
          <w:color w:val="000000"/>
          <w:sz w:val="24"/>
          <w:szCs w:val="24"/>
        </w:rPr>
        <w:t>, udžbenik psihologije u drugom i trećem razredu gimnazije 2021; Ana Boban Lipić, Ivana Jambrović Čugura, Maja Kolega</w:t>
      </w:r>
    </w:p>
    <w:p w:rsidR="005764A4" w:rsidRPr="005764A4" w:rsidRDefault="005764A4" w:rsidP="005764A4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5764A4" w:rsidRPr="00D81910" w:rsidRDefault="005764A4" w:rsidP="00106F67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Psihologija obrazovanja, Zagreb 2003 ; Vlasta Vizek-Vidović</w:t>
      </w:r>
      <w:bookmarkStart w:id="0" w:name="_GoBack"/>
      <w:bookmarkEnd w:id="0"/>
    </w:p>
    <w:p w:rsidR="00106F67" w:rsidRDefault="00106F67" w:rsidP="00106F67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67" w:rsidRDefault="00106F67" w:rsidP="00106F67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106F67" w:rsidRDefault="00106F67" w:rsidP="00106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F67" w:rsidRDefault="00106F67" w:rsidP="0010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106F67" w:rsidRDefault="00106F67" w:rsidP="0010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Ante Dževlan, prof.</w:t>
      </w:r>
    </w:p>
    <w:p w:rsidR="00106F67" w:rsidRDefault="00106F67" w:rsidP="0010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F67" w:rsidRDefault="00106F67" w:rsidP="00106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6F67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6F67" w:rsidRPr="00442E6C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06F67" w:rsidRPr="00442E6C" w:rsidRDefault="00106F67" w:rsidP="0010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06F67" w:rsidRPr="00442E6C" w:rsidRDefault="00106F67" w:rsidP="0010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106F67" w:rsidRDefault="00106F67" w:rsidP="00106F67"/>
    <w:p w:rsidR="00763751" w:rsidRDefault="00763751"/>
    <w:sectPr w:rsidR="00763751" w:rsidSect="006909B8">
      <w:footerReference w:type="default" r:id="rId2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5764A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B0A1C" w:rsidRDefault="005764A4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67"/>
    <w:rsid w:val="00106F67"/>
    <w:rsid w:val="005764A4"/>
    <w:rsid w:val="007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400"/>
  <w15:chartTrackingRefBased/>
  <w15:docId w15:val="{E2BB77DC-1171-488A-AE6F-A740F1D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0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6F67"/>
  </w:style>
  <w:style w:type="paragraph" w:styleId="Odlomakpopisa">
    <w:name w:val="List Paragraph"/>
    <w:basedOn w:val="Normal"/>
    <w:uiPriority w:val="34"/>
    <w:qFormat/>
    <w:rsid w:val="00106F67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6F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://ss-tehnicka-kt.skole.hr/dokumenti_s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2023-07-07T09:51:00Z</cp:lastPrinted>
  <dcterms:created xsi:type="dcterms:W3CDTF">2023-07-07T09:38:00Z</dcterms:created>
  <dcterms:modified xsi:type="dcterms:W3CDTF">2023-07-07T09:54:00Z</dcterms:modified>
</cp:coreProperties>
</file>