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2C" w:rsidRPr="006B7A2C" w:rsidRDefault="006B7A2C" w:rsidP="006B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A2C" w:rsidRPr="006B7A2C" w:rsidRDefault="006B7A2C" w:rsidP="006B7A2C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7A2C" w:rsidRPr="006B7A2C" w:rsidRDefault="006B7A2C" w:rsidP="006B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A2C" w:rsidRPr="006B7A2C" w:rsidRDefault="006B7A2C" w:rsidP="006B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7A2C" w:rsidRPr="006B7A2C" w:rsidRDefault="006B7A2C" w:rsidP="006B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7A2C" w:rsidRPr="006B7A2C" w:rsidRDefault="006B7A2C" w:rsidP="006B7A2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7A2C" w:rsidRPr="006B7A2C" w:rsidRDefault="006B7A2C" w:rsidP="006B7A2C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B7A2C" w:rsidRPr="006B7A2C" w:rsidRDefault="006B7A2C" w:rsidP="006B7A2C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6B7A2C" w:rsidRPr="006B7A2C" w:rsidRDefault="006B7A2C" w:rsidP="006B7A2C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SISAČKO-MOSLAVAČKA ŽUPANIJA</w:t>
      </w:r>
    </w:p>
    <w:p w:rsidR="006B7A2C" w:rsidRPr="006B7A2C" w:rsidRDefault="006B7A2C" w:rsidP="006B7A2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TEHNIČKA</w:t>
      </w:r>
      <w:r w:rsidRPr="006B7A2C">
        <w:rPr>
          <w:rFonts w:ascii="Times New Roman" w:eastAsia="Times New Roman" w:hAnsi="Times New Roman" w:cs="Times New Roman"/>
          <w:b/>
          <w:sz w:val="24"/>
          <w:szCs w:val="24"/>
        </w:rPr>
        <w:t xml:space="preserve"> ŠKOLA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KUTINA</w:t>
      </w:r>
    </w:p>
    <w:p w:rsidR="006B7A2C" w:rsidRPr="006B7A2C" w:rsidRDefault="006B7A2C" w:rsidP="006B7A2C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Kutina,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Hrvatskih branitelja 6</w:t>
      </w:r>
    </w:p>
    <w:p w:rsidR="006B7A2C" w:rsidRPr="006B7A2C" w:rsidRDefault="006B7A2C" w:rsidP="006B7A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7A2C" w:rsidRPr="006B7A2C" w:rsidRDefault="006B7A2C" w:rsidP="006B7A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B7A2C">
        <w:rPr>
          <w:rFonts w:ascii="Times New Roman" w:eastAsia="Calibri" w:hAnsi="Times New Roman" w:cs="Times New Roman"/>
          <w:sz w:val="24"/>
          <w:szCs w:val="24"/>
        </w:rPr>
        <w:t>KLASA: 602-0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B7A2C">
        <w:rPr>
          <w:rFonts w:ascii="Times New Roman" w:eastAsia="Calibri" w:hAnsi="Times New Roman" w:cs="Times New Roman"/>
          <w:sz w:val="24"/>
          <w:szCs w:val="24"/>
        </w:rPr>
        <w:t>/22-0</w:t>
      </w:r>
      <w:r>
        <w:rPr>
          <w:rFonts w:ascii="Times New Roman" w:eastAsia="Calibri" w:hAnsi="Times New Roman" w:cs="Times New Roman"/>
          <w:sz w:val="24"/>
          <w:szCs w:val="24"/>
        </w:rPr>
        <w:t>1-</w:t>
      </w:r>
      <w:r w:rsidRPr="006B7A2C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</w:p>
    <w:p w:rsidR="006B7A2C" w:rsidRPr="006B7A2C" w:rsidRDefault="006B7A2C" w:rsidP="006B7A2C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2176-5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05/22-1</w:t>
      </w:r>
    </w:p>
    <w:p w:rsidR="006B7A2C" w:rsidRPr="006B7A2C" w:rsidRDefault="006B7A2C" w:rsidP="006B7A2C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Kutina, 11. travnja 2022. </w:t>
      </w:r>
    </w:p>
    <w:p w:rsidR="006B7A2C" w:rsidRPr="006B7A2C" w:rsidRDefault="006B7A2C" w:rsidP="006B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7A2C" w:rsidRPr="006B7A2C" w:rsidRDefault="006B7A2C" w:rsidP="006B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7A2C" w:rsidRPr="006B7A2C" w:rsidRDefault="006B7A2C" w:rsidP="006B7A2C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A2C">
        <w:rPr>
          <w:rFonts w:ascii="Times New Roman" w:eastAsia="Times New Roman" w:hAnsi="Times New Roman" w:cs="Times New Roman"/>
          <w:sz w:val="24"/>
          <w:szCs w:val="24"/>
        </w:rPr>
        <w:t xml:space="preserve">Na temelju članka 126. </w:t>
      </w:r>
      <w:bookmarkStart w:id="0" w:name="_GoBack"/>
      <w:bookmarkEnd w:id="0"/>
      <w:r w:rsidRPr="006B7A2C">
        <w:rPr>
          <w:rFonts w:ascii="Times New Roman" w:eastAsia="Times New Roman" w:hAnsi="Times New Roman" w:cs="Times New Roman"/>
          <w:sz w:val="24"/>
          <w:szCs w:val="24"/>
        </w:rPr>
        <w:t xml:space="preserve">stavka 1. i članka 127. Zakona o odgoju i obrazovanju u osnovnoj i srednjoj školi (Narodne novine broj  87/08, 86/09, 92/12, 105/10, 90/11, 5/12, 16/12, 86/12, 126/12, 94/13, 152/14, 07/17, 68/18, 98/19 i 64/20) i članka 88. Statuta </w:t>
      </w:r>
      <w:r>
        <w:rPr>
          <w:rFonts w:ascii="Times New Roman" w:eastAsia="Times New Roman" w:hAnsi="Times New Roman" w:cs="Times New Roman"/>
          <w:sz w:val="24"/>
          <w:szCs w:val="24"/>
        </w:rPr>
        <w:t>Tehnička škole Kutina</w:t>
      </w:r>
      <w:r w:rsidRPr="006B7A2C">
        <w:rPr>
          <w:rFonts w:ascii="Times New Roman" w:eastAsia="Times New Roman" w:hAnsi="Times New Roman" w:cs="Times New Roman"/>
          <w:sz w:val="24"/>
          <w:szCs w:val="24"/>
        </w:rPr>
        <w:t xml:space="preserve">, Školski odbor </w:t>
      </w:r>
      <w:r>
        <w:rPr>
          <w:rFonts w:ascii="Times New Roman" w:eastAsia="Times New Roman" w:hAnsi="Times New Roman" w:cs="Times New Roman"/>
          <w:sz w:val="24"/>
          <w:szCs w:val="24"/>
        </w:rPr>
        <w:t>Tehničke škole Kutina</w:t>
      </w:r>
      <w:r w:rsidRPr="006B7A2C">
        <w:rPr>
          <w:rFonts w:ascii="Times New Roman" w:eastAsia="Times New Roman" w:hAnsi="Times New Roman" w:cs="Times New Roman"/>
          <w:sz w:val="24"/>
          <w:szCs w:val="24"/>
        </w:rPr>
        <w:t xml:space="preserve">, na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B7A2C">
        <w:rPr>
          <w:rFonts w:ascii="Times New Roman" w:eastAsia="Times New Roman" w:hAnsi="Times New Roman" w:cs="Times New Roman"/>
          <w:sz w:val="24"/>
          <w:szCs w:val="24"/>
        </w:rPr>
        <w:t>. sjednici, održanoj 11. travnja 202</w:t>
      </w:r>
      <w:r w:rsidR="009C514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B7A2C">
        <w:rPr>
          <w:rFonts w:ascii="Times New Roman" w:eastAsia="Times New Roman" w:hAnsi="Times New Roman" w:cs="Times New Roman"/>
          <w:sz w:val="24"/>
          <w:szCs w:val="24"/>
        </w:rPr>
        <w:t>. godine raspisuje</w:t>
      </w:r>
    </w:p>
    <w:p w:rsidR="006B7A2C" w:rsidRPr="006B7A2C" w:rsidRDefault="006B7A2C" w:rsidP="006B7A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6B7A2C" w:rsidRPr="006B7A2C" w:rsidRDefault="006B7A2C" w:rsidP="006B7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NATJEČAJ </w:t>
      </w:r>
    </w:p>
    <w:p w:rsidR="006B7A2C" w:rsidRPr="006B7A2C" w:rsidRDefault="006B7A2C" w:rsidP="006B7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za imenovanje ravnatelja/</w:t>
      </w:r>
      <w:proofErr w:type="spellStart"/>
      <w:r w:rsidRPr="006B7A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ice</w:t>
      </w:r>
      <w:proofErr w:type="spellEnd"/>
      <w:r w:rsidRPr="006B7A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 </w:t>
      </w:r>
    </w:p>
    <w:p w:rsidR="006B7A2C" w:rsidRPr="006B7A2C" w:rsidRDefault="006B7A2C" w:rsidP="006B7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Tehničke škole Kutina</w:t>
      </w:r>
    </w:p>
    <w:p w:rsidR="006B7A2C" w:rsidRPr="006B7A2C" w:rsidRDefault="006B7A2C" w:rsidP="006B7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:rsidR="006B7A2C" w:rsidRPr="006B7A2C" w:rsidRDefault="006B7A2C" w:rsidP="006B7A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>Ravnatelj/</w:t>
      </w:r>
      <w:proofErr w:type="spellStart"/>
      <w:r w:rsidRPr="006B7A2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ica</w:t>
      </w:r>
      <w:proofErr w:type="spellEnd"/>
      <w:r w:rsidRPr="006B7A2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školske ustanove mora ispunjavati nužne sljedeće uvjete u skladu s člankom 126., stavkom 1. Zakona o odgoju i obrazovanju u osnovnoj i srednjoj školi:</w:t>
      </w:r>
    </w:p>
    <w:p w:rsidR="006B7A2C" w:rsidRPr="006B7A2C" w:rsidRDefault="006B7A2C" w:rsidP="006B7A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6B7A2C" w:rsidRPr="006B7A2C" w:rsidRDefault="006B7A2C" w:rsidP="006B7A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završen studij odgovarajuće vrste za rad na radnom mjestu nastavnika ili stručnog suradnika u školskoj ustanovi u kojoj se imenuje za ravnatelja, a koji može biti:</w:t>
      </w:r>
    </w:p>
    <w:p w:rsidR="006B7A2C" w:rsidRPr="006B7A2C" w:rsidRDefault="006B7A2C" w:rsidP="006B7A2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sveučilišni diplomski studij</w:t>
      </w:r>
    </w:p>
    <w:p w:rsidR="006B7A2C" w:rsidRPr="006B7A2C" w:rsidRDefault="006B7A2C" w:rsidP="006B7A2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integrirani preddiplomski i diplomski sveučilišni studij ili</w:t>
      </w:r>
    </w:p>
    <w:p w:rsidR="006B7A2C" w:rsidRPr="006B7A2C" w:rsidRDefault="006B7A2C" w:rsidP="006B7A2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specijalistički diplomski stručni studij;</w:t>
      </w:r>
    </w:p>
    <w:p w:rsidR="006B7A2C" w:rsidRPr="006B7A2C" w:rsidRDefault="006B7A2C" w:rsidP="006B7A2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položen stručni ispit za učitelja, nastavnika ili stručnog suradnika, osim u slučaju iz članka 157., stavaka 1. i 2. Zakona o odgoju i obrazovanju u osnovnoj i srednjoj školi</w:t>
      </w:r>
    </w:p>
    <w:p w:rsidR="006B7A2C" w:rsidRPr="006B7A2C" w:rsidRDefault="006B7A2C" w:rsidP="006B7A2C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6B7A2C" w:rsidRPr="006B7A2C" w:rsidRDefault="006B7A2C" w:rsidP="006B7A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uvjete propisane člankom 106. Zakona o odgoju i obrazovanju u osnovnoj i srednjoj školi</w:t>
      </w:r>
    </w:p>
    <w:p w:rsidR="006B7A2C" w:rsidRPr="006B7A2C" w:rsidRDefault="006B7A2C" w:rsidP="006B7A2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6B7A2C" w:rsidRPr="006B7A2C" w:rsidRDefault="006B7A2C" w:rsidP="006B7A2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najmanje osam godina radnog iskustva u školskim i drugim ustanovama u sustavu obrazovanja ili u tijelima državne uprave nadležnim za obrazovanje, od čega najmanje pet godina na odgojno-obrazovnim poslovima u školskim ustanovama. </w:t>
      </w:r>
    </w:p>
    <w:p w:rsidR="006B7A2C" w:rsidRPr="006B7A2C" w:rsidRDefault="006B7A2C" w:rsidP="006B7A2C">
      <w:pPr>
        <w:spacing w:after="0" w:line="240" w:lineRule="auto"/>
        <w:ind w:left="720"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7A2C" w:rsidRPr="006B7A2C" w:rsidRDefault="006B7A2C" w:rsidP="006B7A2C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Kandidati mogu priložiti dokaze o dodatnim kompetencijama u originalu ili ovjerenoj preslici.</w:t>
      </w:r>
    </w:p>
    <w:p w:rsidR="006B7A2C" w:rsidRPr="006B7A2C" w:rsidRDefault="006B7A2C" w:rsidP="006B7A2C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7A2C" w:rsidRPr="006B7A2C" w:rsidRDefault="006B7A2C" w:rsidP="006B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Dodatne kompetencije su: </w:t>
      </w:r>
    </w:p>
    <w:p w:rsidR="006B7A2C" w:rsidRPr="006B7A2C" w:rsidRDefault="006B7A2C" w:rsidP="006B7A2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poznavanje stranog jezika (dokazuje se</w:t>
      </w:r>
      <w:r w:rsidR="00DA2E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A2EE7" w:rsidRPr="00DA2EE7">
        <w:rPr>
          <w:rFonts w:ascii="Times New Roman" w:hAnsi="Times New Roman" w:cs="Times New Roman"/>
          <w:color w:val="231F20"/>
          <w:sz w:val="24"/>
          <w:szCs w:val="24"/>
        </w:rPr>
        <w:t>stupanj</w:t>
      </w:r>
      <w:r w:rsidR="00DA2EE7">
        <w:rPr>
          <w:rFonts w:ascii="Times New Roman" w:hAnsi="Times New Roman" w:cs="Times New Roman"/>
          <w:color w:val="231F20"/>
          <w:sz w:val="24"/>
          <w:szCs w:val="24"/>
        </w:rPr>
        <w:t>em</w:t>
      </w:r>
      <w:r w:rsidR="00DA2EE7" w:rsidRPr="00DA2EE7">
        <w:rPr>
          <w:rFonts w:ascii="Times New Roman" w:hAnsi="Times New Roman" w:cs="Times New Roman"/>
          <w:color w:val="231F20"/>
          <w:sz w:val="24"/>
          <w:szCs w:val="24"/>
        </w:rPr>
        <w:t xml:space="preserve"> prema Zajedničkom  europskom  referentnom okviru za jezike, svjedodžb</w:t>
      </w:r>
      <w:r w:rsidR="00DA2EE7">
        <w:rPr>
          <w:rFonts w:ascii="Times New Roman" w:hAnsi="Times New Roman" w:cs="Times New Roman"/>
          <w:color w:val="231F20"/>
          <w:sz w:val="24"/>
          <w:szCs w:val="24"/>
        </w:rPr>
        <w:t>om</w:t>
      </w:r>
      <w:r w:rsidR="00DA2EE7" w:rsidRPr="00DA2EE7">
        <w:rPr>
          <w:rFonts w:ascii="Times New Roman" w:hAnsi="Times New Roman" w:cs="Times New Roman"/>
          <w:color w:val="231F20"/>
          <w:sz w:val="24"/>
          <w:szCs w:val="24"/>
        </w:rPr>
        <w:t xml:space="preserve"> ili drug</w:t>
      </w:r>
      <w:r w:rsidR="00DA2EE7">
        <w:rPr>
          <w:rFonts w:ascii="Times New Roman" w:hAnsi="Times New Roman" w:cs="Times New Roman"/>
          <w:color w:val="231F20"/>
          <w:sz w:val="24"/>
          <w:szCs w:val="24"/>
        </w:rPr>
        <w:t>om</w:t>
      </w:r>
      <w:r w:rsidR="00DA2EE7" w:rsidRPr="00DA2EE7">
        <w:rPr>
          <w:rFonts w:ascii="Times New Roman" w:hAnsi="Times New Roman" w:cs="Times New Roman"/>
          <w:color w:val="231F20"/>
          <w:sz w:val="24"/>
          <w:szCs w:val="24"/>
        </w:rPr>
        <w:t xml:space="preserve"> javn</w:t>
      </w:r>
      <w:r w:rsidR="00DA2EE7">
        <w:rPr>
          <w:rFonts w:ascii="Times New Roman" w:hAnsi="Times New Roman" w:cs="Times New Roman"/>
          <w:color w:val="231F20"/>
          <w:sz w:val="24"/>
          <w:szCs w:val="24"/>
        </w:rPr>
        <w:t>om</w:t>
      </w:r>
      <w:r w:rsidR="00DA2EE7" w:rsidRPr="00DA2EE7">
        <w:rPr>
          <w:rFonts w:ascii="Times New Roman" w:hAnsi="Times New Roman" w:cs="Times New Roman"/>
          <w:color w:val="231F20"/>
          <w:sz w:val="24"/>
          <w:szCs w:val="24"/>
        </w:rPr>
        <w:t xml:space="preserve"> isprav</w:t>
      </w:r>
      <w:r w:rsidR="00DA2EE7">
        <w:rPr>
          <w:rFonts w:ascii="Times New Roman" w:hAnsi="Times New Roman" w:cs="Times New Roman"/>
          <w:color w:val="231F20"/>
          <w:sz w:val="24"/>
          <w:szCs w:val="24"/>
        </w:rPr>
        <w:t>om</w:t>
      </w:r>
      <w:r w:rsidR="00DA2EE7" w:rsidRPr="00DA2EE7">
        <w:rPr>
          <w:rFonts w:ascii="Times New Roman" w:hAnsi="Times New Roman" w:cs="Times New Roman"/>
          <w:color w:val="231F20"/>
          <w:sz w:val="24"/>
          <w:szCs w:val="24"/>
        </w:rPr>
        <w:t>, potvrd</w:t>
      </w:r>
      <w:r w:rsidR="00DA2EE7">
        <w:rPr>
          <w:rFonts w:ascii="Times New Roman" w:hAnsi="Times New Roman" w:cs="Times New Roman"/>
          <w:color w:val="231F20"/>
          <w:sz w:val="24"/>
          <w:szCs w:val="24"/>
        </w:rPr>
        <w:t>om</w:t>
      </w:r>
      <w:r w:rsidR="00DA2EE7" w:rsidRPr="00DA2EE7">
        <w:rPr>
          <w:rFonts w:ascii="Times New Roman" w:hAnsi="Times New Roman" w:cs="Times New Roman"/>
          <w:color w:val="231F20"/>
          <w:sz w:val="24"/>
          <w:szCs w:val="24"/>
        </w:rPr>
        <w:t xml:space="preserve">  o pohađanju obrazovanja i edukacija stranih jezika, javn</w:t>
      </w:r>
      <w:r w:rsidR="00DA2EE7">
        <w:rPr>
          <w:rFonts w:ascii="Times New Roman" w:hAnsi="Times New Roman" w:cs="Times New Roman"/>
          <w:color w:val="231F20"/>
          <w:sz w:val="24"/>
          <w:szCs w:val="24"/>
        </w:rPr>
        <w:t>om</w:t>
      </w:r>
      <w:r w:rsidR="00DA2EE7" w:rsidRPr="00DA2EE7">
        <w:rPr>
          <w:rFonts w:ascii="Times New Roman" w:hAnsi="Times New Roman" w:cs="Times New Roman"/>
          <w:color w:val="231F20"/>
          <w:sz w:val="24"/>
          <w:szCs w:val="24"/>
        </w:rPr>
        <w:t xml:space="preserve"> isprav</w:t>
      </w:r>
      <w:r w:rsidR="00DA2EE7">
        <w:rPr>
          <w:rFonts w:ascii="Times New Roman" w:hAnsi="Times New Roman" w:cs="Times New Roman"/>
          <w:color w:val="231F20"/>
          <w:sz w:val="24"/>
          <w:szCs w:val="24"/>
        </w:rPr>
        <w:t>om</w:t>
      </w:r>
      <w:r w:rsidR="00DA2EE7" w:rsidRPr="00DA2EE7">
        <w:rPr>
          <w:rFonts w:ascii="Times New Roman" w:hAnsi="Times New Roman" w:cs="Times New Roman"/>
          <w:color w:val="231F20"/>
          <w:sz w:val="24"/>
          <w:szCs w:val="24"/>
        </w:rPr>
        <w:t xml:space="preserve"> o izvršenom testiranju znanja stranog jezika od ovlaštene ustanove ili druga javna isprava, osobn</w:t>
      </w:r>
      <w:r w:rsidR="00DA2EE7">
        <w:rPr>
          <w:rFonts w:ascii="Times New Roman" w:hAnsi="Times New Roman" w:cs="Times New Roman"/>
          <w:color w:val="231F20"/>
          <w:sz w:val="24"/>
          <w:szCs w:val="24"/>
        </w:rPr>
        <w:t>om</w:t>
      </w:r>
      <w:r w:rsidR="00DA2EE7" w:rsidRPr="00DA2EE7">
        <w:rPr>
          <w:rFonts w:ascii="Times New Roman" w:hAnsi="Times New Roman" w:cs="Times New Roman"/>
          <w:color w:val="231F20"/>
          <w:sz w:val="24"/>
          <w:szCs w:val="24"/>
        </w:rPr>
        <w:t xml:space="preserve"> izjav</w:t>
      </w:r>
      <w:r w:rsidR="00DA2EE7">
        <w:rPr>
          <w:rFonts w:ascii="Times New Roman" w:hAnsi="Times New Roman" w:cs="Times New Roman"/>
          <w:color w:val="231F20"/>
          <w:sz w:val="24"/>
          <w:szCs w:val="24"/>
        </w:rPr>
        <w:t>om</w:t>
      </w:r>
      <w:r w:rsidR="00DA2EE7" w:rsidRPr="00DA2EE7">
        <w:rPr>
          <w:rFonts w:ascii="Times New Roman" w:hAnsi="Times New Roman" w:cs="Times New Roman"/>
          <w:color w:val="231F20"/>
          <w:sz w:val="24"/>
          <w:szCs w:val="24"/>
        </w:rPr>
        <w:t xml:space="preserve"> kandidata u životopisu</w:t>
      </w: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6B7A2C" w:rsidRPr="006B7A2C" w:rsidRDefault="006B7A2C" w:rsidP="006B7A2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digitalne vještine (dokazuju se </w:t>
      </w:r>
      <w:r w:rsidR="00DA2EE7" w:rsidRPr="00DA2EE7">
        <w:rPr>
          <w:rFonts w:ascii="Times New Roman" w:hAnsi="Times New Roman" w:cs="Times New Roman"/>
          <w:color w:val="231F20"/>
          <w:sz w:val="24"/>
          <w:szCs w:val="24"/>
        </w:rPr>
        <w:t>uvjerenje</w:t>
      </w:r>
      <w:r w:rsidR="00DA2EE7">
        <w:rPr>
          <w:rFonts w:ascii="Times New Roman" w:hAnsi="Times New Roman" w:cs="Times New Roman"/>
          <w:color w:val="231F20"/>
          <w:sz w:val="24"/>
          <w:szCs w:val="24"/>
        </w:rPr>
        <w:t>m</w:t>
      </w:r>
      <w:r w:rsidR="00DA2EE7" w:rsidRPr="00DA2EE7">
        <w:rPr>
          <w:rFonts w:ascii="Times New Roman" w:hAnsi="Times New Roman" w:cs="Times New Roman"/>
          <w:color w:val="231F20"/>
          <w:sz w:val="24"/>
          <w:szCs w:val="24"/>
        </w:rPr>
        <w:t>, certifikat</w:t>
      </w:r>
      <w:r w:rsidR="00DA2EE7">
        <w:rPr>
          <w:rFonts w:ascii="Times New Roman" w:hAnsi="Times New Roman" w:cs="Times New Roman"/>
          <w:color w:val="231F20"/>
          <w:sz w:val="24"/>
          <w:szCs w:val="24"/>
        </w:rPr>
        <w:t>om</w:t>
      </w:r>
      <w:r w:rsidR="00DA2EE7" w:rsidRPr="00DA2EE7">
        <w:rPr>
          <w:rFonts w:ascii="Times New Roman" w:hAnsi="Times New Roman" w:cs="Times New Roman"/>
          <w:color w:val="231F20"/>
          <w:sz w:val="24"/>
          <w:szCs w:val="24"/>
        </w:rPr>
        <w:t>, potvrd</w:t>
      </w:r>
      <w:r w:rsidR="00DA2EE7">
        <w:rPr>
          <w:rFonts w:ascii="Times New Roman" w:hAnsi="Times New Roman" w:cs="Times New Roman"/>
          <w:color w:val="231F20"/>
          <w:sz w:val="24"/>
          <w:szCs w:val="24"/>
        </w:rPr>
        <w:t>om</w:t>
      </w:r>
      <w:r w:rsidR="00DA2EE7" w:rsidRPr="00DA2EE7">
        <w:rPr>
          <w:rFonts w:ascii="Times New Roman" w:hAnsi="Times New Roman" w:cs="Times New Roman"/>
          <w:color w:val="231F20"/>
          <w:sz w:val="24"/>
          <w:szCs w:val="24"/>
        </w:rPr>
        <w:t>, svjedodžb</w:t>
      </w:r>
      <w:r w:rsidR="00DA2EE7">
        <w:rPr>
          <w:rFonts w:ascii="Times New Roman" w:hAnsi="Times New Roman" w:cs="Times New Roman"/>
          <w:color w:val="231F20"/>
          <w:sz w:val="24"/>
          <w:szCs w:val="24"/>
        </w:rPr>
        <w:t>om</w:t>
      </w:r>
      <w:r w:rsidR="00DA2EE7" w:rsidRPr="00DA2EE7">
        <w:rPr>
          <w:rFonts w:ascii="Times New Roman" w:hAnsi="Times New Roman" w:cs="Times New Roman"/>
          <w:color w:val="231F20"/>
          <w:sz w:val="24"/>
          <w:szCs w:val="24"/>
        </w:rPr>
        <w:t xml:space="preserve"> ili drug</w:t>
      </w:r>
      <w:r w:rsidR="00DA2EE7">
        <w:rPr>
          <w:rFonts w:ascii="Times New Roman" w:hAnsi="Times New Roman" w:cs="Times New Roman"/>
          <w:color w:val="231F20"/>
          <w:sz w:val="24"/>
          <w:szCs w:val="24"/>
        </w:rPr>
        <w:t>om</w:t>
      </w:r>
      <w:r w:rsidR="00DA2EE7" w:rsidRPr="00DA2EE7">
        <w:rPr>
          <w:rFonts w:ascii="Times New Roman" w:hAnsi="Times New Roman" w:cs="Times New Roman"/>
          <w:color w:val="231F20"/>
          <w:sz w:val="24"/>
          <w:szCs w:val="24"/>
        </w:rPr>
        <w:t xml:space="preserve"> javn</w:t>
      </w:r>
      <w:r w:rsidR="00DA2EE7">
        <w:rPr>
          <w:rFonts w:ascii="Times New Roman" w:hAnsi="Times New Roman" w:cs="Times New Roman"/>
          <w:color w:val="231F20"/>
          <w:sz w:val="24"/>
          <w:szCs w:val="24"/>
        </w:rPr>
        <w:t>om</w:t>
      </w:r>
      <w:r w:rsidR="00DA2EE7" w:rsidRPr="00DA2EE7">
        <w:rPr>
          <w:rFonts w:ascii="Times New Roman" w:hAnsi="Times New Roman" w:cs="Times New Roman"/>
          <w:color w:val="231F20"/>
          <w:sz w:val="24"/>
          <w:szCs w:val="24"/>
        </w:rPr>
        <w:t xml:space="preserve"> isprav</w:t>
      </w:r>
      <w:r w:rsidR="00DA2EE7">
        <w:rPr>
          <w:rFonts w:ascii="Times New Roman" w:hAnsi="Times New Roman" w:cs="Times New Roman"/>
          <w:color w:val="231F20"/>
          <w:sz w:val="24"/>
          <w:szCs w:val="24"/>
        </w:rPr>
        <w:t>om</w:t>
      </w:r>
      <w:r w:rsidR="00DA2EE7" w:rsidRPr="00DA2EE7">
        <w:rPr>
          <w:rFonts w:ascii="Times New Roman" w:hAnsi="Times New Roman" w:cs="Times New Roman"/>
          <w:color w:val="231F20"/>
          <w:sz w:val="24"/>
          <w:szCs w:val="24"/>
        </w:rPr>
        <w:t>, osobn</w:t>
      </w:r>
      <w:r w:rsidR="00DA2EE7">
        <w:rPr>
          <w:rFonts w:ascii="Times New Roman" w:hAnsi="Times New Roman" w:cs="Times New Roman"/>
          <w:color w:val="231F20"/>
          <w:sz w:val="24"/>
          <w:szCs w:val="24"/>
        </w:rPr>
        <w:t>om</w:t>
      </w:r>
      <w:r w:rsidR="00DA2EE7" w:rsidRPr="00DA2EE7">
        <w:rPr>
          <w:rFonts w:ascii="Times New Roman" w:hAnsi="Times New Roman" w:cs="Times New Roman"/>
          <w:color w:val="231F20"/>
          <w:sz w:val="24"/>
          <w:szCs w:val="24"/>
        </w:rPr>
        <w:t xml:space="preserve"> izjav</w:t>
      </w:r>
      <w:r w:rsidR="00DA2EE7">
        <w:rPr>
          <w:rFonts w:ascii="Times New Roman" w:hAnsi="Times New Roman" w:cs="Times New Roman"/>
          <w:color w:val="231F20"/>
          <w:sz w:val="24"/>
          <w:szCs w:val="24"/>
        </w:rPr>
        <w:t>om</w:t>
      </w:r>
      <w:r w:rsidR="00DA2EE7" w:rsidRPr="00DA2EE7">
        <w:rPr>
          <w:rFonts w:ascii="Times New Roman" w:hAnsi="Times New Roman" w:cs="Times New Roman"/>
          <w:color w:val="231F20"/>
          <w:sz w:val="24"/>
          <w:szCs w:val="24"/>
        </w:rPr>
        <w:t xml:space="preserve"> kandidata u životopisu</w:t>
      </w: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</w:p>
    <w:p w:rsidR="006B7A2C" w:rsidRPr="006B7A2C" w:rsidRDefault="006B7A2C" w:rsidP="006B7A2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iskustvo rada na projektima ( iskustvo rada na prijavi i realizaciji raspisanih natječaja za projekte financirane iz fondova Europske unije ili drugih izvora dokazuje se </w:t>
      </w:r>
      <w:r w:rsidR="00DA2EE7" w:rsidRPr="00037968">
        <w:rPr>
          <w:rFonts w:ascii="Times New Roman" w:hAnsi="Times New Roman" w:cs="Times New Roman"/>
          <w:color w:val="231F20"/>
          <w:sz w:val="24"/>
          <w:szCs w:val="24"/>
        </w:rPr>
        <w:t>potvrd</w:t>
      </w:r>
      <w:r w:rsidR="00037968">
        <w:rPr>
          <w:rFonts w:ascii="Times New Roman" w:hAnsi="Times New Roman" w:cs="Times New Roman"/>
          <w:color w:val="231F20"/>
          <w:sz w:val="24"/>
          <w:szCs w:val="24"/>
        </w:rPr>
        <w:t>om</w:t>
      </w:r>
      <w:r w:rsidR="00DA2EE7" w:rsidRPr="00037968">
        <w:rPr>
          <w:rFonts w:ascii="Times New Roman" w:hAnsi="Times New Roman" w:cs="Times New Roman"/>
          <w:color w:val="231F20"/>
          <w:sz w:val="24"/>
          <w:szCs w:val="24"/>
        </w:rPr>
        <w:t xml:space="preserve"> ili isprav</w:t>
      </w:r>
      <w:r w:rsidR="00037968">
        <w:rPr>
          <w:rFonts w:ascii="Times New Roman" w:hAnsi="Times New Roman" w:cs="Times New Roman"/>
          <w:color w:val="231F20"/>
          <w:sz w:val="24"/>
          <w:szCs w:val="24"/>
        </w:rPr>
        <w:t>om</w:t>
      </w:r>
      <w:r w:rsidR="00DA2EE7" w:rsidRPr="00037968">
        <w:rPr>
          <w:rFonts w:ascii="Times New Roman" w:hAnsi="Times New Roman" w:cs="Times New Roman"/>
          <w:color w:val="231F20"/>
          <w:sz w:val="24"/>
          <w:szCs w:val="24"/>
        </w:rPr>
        <w:t xml:space="preserve"> o sudjelovanju u provedbi pojedinih projekata, osobna izjava kandidata u životopisu</w:t>
      </w:r>
      <w:r w:rsidR="00037968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624B8" w:rsidRDefault="009624B8" w:rsidP="009624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7A2C" w:rsidRPr="006B7A2C" w:rsidRDefault="006B7A2C" w:rsidP="006B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Ravnatelj/</w:t>
      </w:r>
      <w:proofErr w:type="spellStart"/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imenuje na pet (5) godina.</w:t>
      </w:r>
    </w:p>
    <w:p w:rsidR="006B7A2C" w:rsidRPr="006B7A2C" w:rsidRDefault="006B7A2C" w:rsidP="006B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7A2C" w:rsidRPr="006B7A2C" w:rsidRDefault="006B7A2C" w:rsidP="006B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Uz pisanu i vlastoručno potpisanu prijavu na natječaj kandidati su obvezni priložiti u izvorniku ili ovjerenoj preslici sljedeću dokumentaciju:</w:t>
      </w:r>
    </w:p>
    <w:p w:rsidR="006B7A2C" w:rsidRPr="006B7A2C" w:rsidRDefault="006B7A2C" w:rsidP="006B7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životopis </w:t>
      </w:r>
    </w:p>
    <w:p w:rsidR="006B7A2C" w:rsidRPr="006B7A2C" w:rsidRDefault="006B7A2C" w:rsidP="006B7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>diplomu odnosno dokaz o vrsti i razini obrazovanja</w:t>
      </w:r>
    </w:p>
    <w:p w:rsidR="006B7A2C" w:rsidRPr="006B7A2C" w:rsidRDefault="006B7A2C" w:rsidP="006B7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državljanstvu </w:t>
      </w:r>
    </w:p>
    <w:p w:rsidR="006B7A2C" w:rsidRPr="006B7A2C" w:rsidRDefault="006B7A2C" w:rsidP="006B7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položenom stručnom ispitu odnosno dokaz da je osoba oslobođena obveze polaganja stručnog ispita</w:t>
      </w:r>
    </w:p>
    <w:p w:rsidR="006B7A2C" w:rsidRPr="006B7A2C" w:rsidRDefault="006B7A2C" w:rsidP="006B7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završenim pedagoškim kompetencijama za osobe koje su ih bile obvezne završiti</w:t>
      </w:r>
    </w:p>
    <w:p w:rsidR="006B7A2C" w:rsidRPr="006B7A2C" w:rsidRDefault="006B7A2C" w:rsidP="006B7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radnom iskustvu (potvrda ili elektronički zapis HZMO i potvrda  školske ustanove o vrsti i trajanju poslova) </w:t>
      </w:r>
    </w:p>
    <w:p w:rsidR="006B7A2C" w:rsidRPr="006B7A2C" w:rsidRDefault="006B7A2C" w:rsidP="006B7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rada za mandatno razdoblje</w:t>
      </w:r>
    </w:p>
    <w:p w:rsidR="006B7A2C" w:rsidRPr="006B7A2C" w:rsidRDefault="006B7A2C" w:rsidP="006B7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da se protiv osobe ne vodi kazneni postupak glede zapreka za zasnivanje radnog odnosa iz članka 106. Zakona o odgoju i obrazovanju u osnovnoj i srednjoj školi (ne starije od 8 dana od dana objave natječaja) </w:t>
      </w:r>
    </w:p>
    <w:p w:rsidR="006B7A2C" w:rsidRPr="006B7A2C" w:rsidRDefault="006B7A2C" w:rsidP="006B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7A2C" w:rsidRPr="006B7A2C" w:rsidRDefault="006B7A2C" w:rsidP="006B7A2C">
      <w:pPr>
        <w:spacing w:before="100" w:beforeAutospacing="1" w:after="16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>Osoba koja se poziva na pravo prednosti pri zapošljavanju sukladno članku 102. Zakona o hrvatskim braniteljima iz Domovinskog rata i članovima njihovih obitelji (Narodne novine broj 121/17, 98/19 i 84/21), članku 48. stavku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6B7A2C" w:rsidRPr="006B7A2C" w:rsidRDefault="006B7A2C" w:rsidP="006B7A2C">
      <w:pPr>
        <w:spacing w:before="100" w:beforeAutospacing="1" w:after="16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Osoba koja se poziva  na pravo prednosti pri zapošljavanju u skladu s člankom 102.  Zakona o hrvatskim braniteljima iz Domovinskog rata i članovima njihovih obitelji (Narodne novine broj 121/17, 98/19 i 84/21) uz prijavu na natječaj dužna je priložiti i dokaze propisane člankom 103. stavak 1. Zakona o hrvatskim braniteljima iz Domovinskog rata i članovima njihovih obitelji. </w:t>
      </w:r>
    </w:p>
    <w:p w:rsidR="006B7A2C" w:rsidRPr="006B7A2C" w:rsidRDefault="006B7A2C" w:rsidP="006B7A2C">
      <w:pPr>
        <w:spacing w:before="100" w:beforeAutospacing="1" w:after="16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 Ministarstva hrvatskih branitelja s popisom dokaza potrebnih za ostvarenje prava prednosti:</w:t>
      </w:r>
    </w:p>
    <w:p w:rsidR="006B7A2C" w:rsidRPr="006B7A2C" w:rsidRDefault="009C514A" w:rsidP="006B7A2C">
      <w:pPr>
        <w:spacing w:before="100" w:beforeAutospacing="1" w:after="16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6B7A2C" w:rsidRPr="006B7A2C">
          <w:rPr>
            <w:rFonts w:ascii="Times New Roman" w:eastAsia="Times New Roman" w:hAnsi="Times New Roman" w:cs="Times New Roman"/>
            <w:color w:val="4DB2EC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6B7A2C" w:rsidRPr="006B7A2C" w:rsidRDefault="006B7A2C" w:rsidP="006B7A2C">
      <w:pPr>
        <w:spacing w:before="100" w:beforeAutospacing="1" w:after="16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Osoba koja se poziva na pravo prednosti pri zapošljavanju u skladu s člankom 48. Zakona o civilnim stradalnicima iz Domovinskog rata („Narodne novine“ broj 84/21) uz prijavu na natječaj dužna je u prijavi na natječaj pozvati se na to pravo i uz prijavu dostaviti dokaze iz stavka 1. članka 49. Zakona o civilnim stradalnicima iz Domovinskog rata. </w:t>
      </w:r>
    </w:p>
    <w:p w:rsidR="006B7A2C" w:rsidRPr="006B7A2C" w:rsidRDefault="006B7A2C" w:rsidP="006B7A2C">
      <w:pPr>
        <w:spacing w:before="100" w:beforeAutospacing="1" w:after="16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Poveznica na internetsku stranicu  Ministarstva hrvatskih branitelja s popisom dokaza potrebnih za ostvarenje prava prednosti:</w:t>
      </w:r>
    </w:p>
    <w:p w:rsidR="006B7A2C" w:rsidRPr="006B7A2C" w:rsidRDefault="009C514A" w:rsidP="006B7A2C">
      <w:pPr>
        <w:spacing w:before="100" w:beforeAutospacing="1" w:after="16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="006B7A2C" w:rsidRPr="006B7A2C">
          <w:rPr>
            <w:rFonts w:ascii="Times New Roman" w:eastAsia="Times New Roman" w:hAnsi="Times New Roman" w:cs="Times New Roman"/>
            <w:color w:val="4DB2EC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B7A2C" w:rsidRPr="006B7A2C" w:rsidRDefault="006B7A2C" w:rsidP="006B7A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</w:p>
    <w:p w:rsidR="006B7A2C" w:rsidRPr="006B7A2C" w:rsidRDefault="006B7A2C" w:rsidP="006B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Prijavom na natječaj svaki kandidat daje privolu </w:t>
      </w:r>
      <w:r w:rsidR="009624B8"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Tehničkoj školi Kutina</w:t>
      </w: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obradu osobnih podataka u skladu s propisima kojima je propisana zaštita osobnih podataka za svrhu provedbe natječajnog postupka  i objave rezultata natječaja. </w:t>
      </w:r>
    </w:p>
    <w:p w:rsidR="006B7A2C" w:rsidRPr="006B7A2C" w:rsidRDefault="006B7A2C" w:rsidP="006B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7A2C" w:rsidRPr="006B7A2C" w:rsidRDefault="006B7A2C" w:rsidP="006B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Rok za podnošenje prijava kandidata je </w:t>
      </w:r>
      <w:r w:rsidR="004A3C09">
        <w:rPr>
          <w:rFonts w:ascii="Times New Roman" w:eastAsia="Times New Roman" w:hAnsi="Times New Roman" w:cs="Times New Roman"/>
          <w:sz w:val="24"/>
          <w:szCs w:val="24"/>
          <w:lang w:eastAsia="hr-HR"/>
        </w:rPr>
        <w:t>deset</w:t>
      </w: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4A3C09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dana od dana objave natječaja u Narodnim novinama, na oglasnoj ploči i na mrežnoj stranici </w:t>
      </w:r>
      <w:r w:rsidR="00DA24F9"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Tehničke škole Kutina</w:t>
      </w: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odnosno od dana 1</w:t>
      </w:r>
      <w:r w:rsidR="004A3C09" w:rsidRPr="004A3C09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>. travnja 2022. godine.</w:t>
      </w:r>
    </w:p>
    <w:p w:rsidR="006B7A2C" w:rsidRPr="006B7A2C" w:rsidRDefault="006B7A2C" w:rsidP="006B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7A2C" w:rsidRPr="006B7A2C" w:rsidRDefault="006B7A2C" w:rsidP="006B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natječaj se mogu javiti osobe oba spola.</w:t>
      </w:r>
    </w:p>
    <w:p w:rsidR="006B7A2C" w:rsidRPr="006B7A2C" w:rsidRDefault="006B7A2C" w:rsidP="006B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7A2C" w:rsidRPr="006B7A2C" w:rsidRDefault="006B7A2C" w:rsidP="006B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Nepotpune i nepravovremene prijave neće se razmatrati.</w:t>
      </w:r>
    </w:p>
    <w:p w:rsidR="006B7A2C" w:rsidRPr="006B7A2C" w:rsidRDefault="006B7A2C" w:rsidP="006B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B7A2C" w:rsidRPr="006B7A2C" w:rsidRDefault="006B7A2C" w:rsidP="006B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 rezultatima natječaja kandidati će biti obaviješteni u roku od četrdeset i pet (45) dana od dana isteka roka za podnošenje prijava.</w:t>
      </w:r>
    </w:p>
    <w:p w:rsidR="006B7A2C" w:rsidRPr="006B7A2C" w:rsidRDefault="006B7A2C" w:rsidP="006B7A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</w:p>
    <w:p w:rsidR="006B7A2C" w:rsidRPr="006B7A2C" w:rsidRDefault="006B7A2C" w:rsidP="006B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Prijave na natječaj s potrebnom dokumentacijom kandidati dostavljaju na adresu: </w:t>
      </w:r>
      <w:r w:rsidR="00DA24F9"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Tehnička škola Kutina</w:t>
      </w: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A24F9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Hrvatskih branitelja 6</w:t>
      </w: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>, 44320 Kutina u zatvorenoj omotnici s naznakom „natječaj za ravnatelja/</w:t>
      </w:r>
      <w:proofErr w:type="spellStart"/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>icu</w:t>
      </w:r>
      <w:proofErr w:type="spellEnd"/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ne otvaraj“. </w:t>
      </w:r>
    </w:p>
    <w:p w:rsidR="006B7A2C" w:rsidRPr="006B7A2C" w:rsidRDefault="006B7A2C" w:rsidP="006B7A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</w:p>
    <w:p w:rsidR="006B7A2C" w:rsidRPr="006B7A2C" w:rsidRDefault="006B7A2C" w:rsidP="006B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r w:rsidRPr="006B7A2C">
        <w:rPr>
          <w:rFonts w:ascii="Times New Roman" w:eastAsia="Times New Roman" w:hAnsi="Times New Roman" w:cs="Times New Roman"/>
          <w:sz w:val="24"/>
          <w:szCs w:val="23"/>
          <w:lang w:eastAsia="hr-HR"/>
        </w:rPr>
        <w:tab/>
      </w:r>
      <w:r w:rsidRPr="006B7A2C">
        <w:rPr>
          <w:rFonts w:ascii="Times New Roman" w:eastAsia="Times New Roman" w:hAnsi="Times New Roman" w:cs="Times New Roman"/>
          <w:sz w:val="24"/>
          <w:szCs w:val="23"/>
          <w:lang w:eastAsia="hr-HR"/>
        </w:rPr>
        <w:tab/>
      </w:r>
      <w:r w:rsidRPr="006B7A2C">
        <w:rPr>
          <w:rFonts w:ascii="Times New Roman" w:eastAsia="Times New Roman" w:hAnsi="Times New Roman" w:cs="Times New Roman"/>
          <w:sz w:val="24"/>
          <w:szCs w:val="23"/>
          <w:lang w:eastAsia="hr-HR"/>
        </w:rPr>
        <w:tab/>
      </w:r>
      <w:r w:rsidRPr="006B7A2C">
        <w:rPr>
          <w:rFonts w:ascii="Times New Roman" w:eastAsia="Times New Roman" w:hAnsi="Times New Roman" w:cs="Times New Roman"/>
          <w:sz w:val="24"/>
          <w:szCs w:val="23"/>
          <w:lang w:eastAsia="hr-HR"/>
        </w:rPr>
        <w:tab/>
      </w:r>
      <w:r w:rsidRPr="006B7A2C">
        <w:rPr>
          <w:rFonts w:ascii="Times New Roman" w:eastAsia="Times New Roman" w:hAnsi="Times New Roman" w:cs="Times New Roman"/>
          <w:sz w:val="24"/>
          <w:szCs w:val="23"/>
          <w:lang w:eastAsia="hr-HR"/>
        </w:rPr>
        <w:tab/>
      </w:r>
      <w:r w:rsidRPr="006B7A2C">
        <w:rPr>
          <w:rFonts w:ascii="Times New Roman" w:eastAsia="Times New Roman" w:hAnsi="Times New Roman" w:cs="Times New Roman"/>
          <w:sz w:val="24"/>
          <w:szCs w:val="23"/>
          <w:lang w:eastAsia="hr-HR"/>
        </w:rPr>
        <w:tab/>
      </w:r>
      <w:r w:rsidRPr="006B7A2C">
        <w:rPr>
          <w:rFonts w:ascii="Times New Roman" w:eastAsia="Times New Roman" w:hAnsi="Times New Roman" w:cs="Times New Roman"/>
          <w:sz w:val="24"/>
          <w:szCs w:val="23"/>
          <w:lang w:eastAsia="hr-HR"/>
        </w:rPr>
        <w:tab/>
      </w:r>
      <w:r w:rsidRPr="006B7A2C">
        <w:rPr>
          <w:rFonts w:ascii="Times New Roman" w:eastAsia="Times New Roman" w:hAnsi="Times New Roman" w:cs="Times New Roman"/>
          <w:sz w:val="24"/>
          <w:szCs w:val="23"/>
          <w:lang w:eastAsia="hr-HR"/>
        </w:rPr>
        <w:tab/>
      </w:r>
      <w:r w:rsidRPr="006B7A2C">
        <w:rPr>
          <w:rFonts w:ascii="Times New Roman" w:eastAsia="Times New Roman" w:hAnsi="Times New Roman" w:cs="Times New Roman"/>
          <w:sz w:val="24"/>
          <w:szCs w:val="23"/>
          <w:lang w:eastAsia="hr-HR"/>
        </w:rPr>
        <w:tab/>
      </w:r>
    </w:p>
    <w:p w:rsidR="006B7A2C" w:rsidRPr="006B7A2C" w:rsidRDefault="006B7A2C" w:rsidP="006B7A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Školskog odbora:</w:t>
      </w:r>
    </w:p>
    <w:p w:rsidR="00DA24F9" w:rsidRDefault="006B7A2C" w:rsidP="006B7A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</w:t>
      </w:r>
    </w:p>
    <w:p w:rsidR="006B7A2C" w:rsidRPr="006B7A2C" w:rsidRDefault="00DA24F9" w:rsidP="006B7A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Ivan Josipović</w:t>
      </w:r>
      <w:r w:rsidR="006B7A2C"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p w:rsidR="006B7A2C" w:rsidRPr="006B7A2C" w:rsidRDefault="006B7A2C" w:rsidP="006B7A2C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A2C" w:rsidRPr="006B7A2C" w:rsidRDefault="006B7A2C" w:rsidP="006B7A2C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A2C" w:rsidRPr="006B7A2C" w:rsidRDefault="006B7A2C" w:rsidP="006B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7A2C" w:rsidRPr="006B7A2C" w:rsidRDefault="006B7A2C" w:rsidP="006B7A2C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A2C" w:rsidRPr="006B7A2C" w:rsidRDefault="006B7A2C" w:rsidP="006B7A2C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A2C" w:rsidRPr="006B7A2C" w:rsidRDefault="006B7A2C" w:rsidP="006B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B7A2C" w:rsidRPr="006B7A2C" w:rsidRDefault="006B7A2C" w:rsidP="006B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7A2C" w:rsidRPr="006B7A2C" w:rsidRDefault="006B7A2C" w:rsidP="006B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7A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6B7A2C" w:rsidRPr="006B7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65C4"/>
    <w:multiLevelType w:val="hybridMultilevel"/>
    <w:tmpl w:val="EF6241F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5F04"/>
    <w:multiLevelType w:val="hybridMultilevel"/>
    <w:tmpl w:val="37320882"/>
    <w:lvl w:ilvl="0" w:tplc="AFE68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AB6056"/>
    <w:multiLevelType w:val="hybridMultilevel"/>
    <w:tmpl w:val="3668C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91E00"/>
    <w:multiLevelType w:val="hybridMultilevel"/>
    <w:tmpl w:val="8E54A102"/>
    <w:lvl w:ilvl="0" w:tplc="BADE7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2C"/>
    <w:rsid w:val="00037968"/>
    <w:rsid w:val="000A2B9F"/>
    <w:rsid w:val="004A3C09"/>
    <w:rsid w:val="006B7A2C"/>
    <w:rsid w:val="009624B8"/>
    <w:rsid w:val="009C514A"/>
    <w:rsid w:val="009E66EC"/>
    <w:rsid w:val="00DA24F9"/>
    <w:rsid w:val="00DA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5076"/>
  <w15:chartTrackingRefBased/>
  <w15:docId w15:val="{D33078B2-9AC1-4F79-B3B7-608FB882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2022-04-06T06:58:00Z</dcterms:created>
  <dcterms:modified xsi:type="dcterms:W3CDTF">2022-04-07T08:21:00Z</dcterms:modified>
</cp:coreProperties>
</file>